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FA91" w14:textId="7638BB32" w:rsidR="00263DCD" w:rsidRPr="001C2C5A" w:rsidRDefault="00263DCD" w:rsidP="00AC184C">
      <w:pPr>
        <w:pStyle w:val="Ttulo1"/>
        <w:ind w:left="567" w:hanging="567"/>
      </w:pPr>
      <w:r w:rsidRPr="001C2C5A">
        <w:t>General</w:t>
      </w:r>
    </w:p>
    <w:p w14:paraId="65B729DB" w14:textId="5A841CC2" w:rsidR="00754722" w:rsidRDefault="00754722" w:rsidP="00E03B0D">
      <w:pPr>
        <w:jc w:val="both"/>
      </w:pPr>
      <w:r w:rsidRPr="00754722">
        <w:t xml:space="preserve">Las presentes BASES se formalizan con la idea </w:t>
      </w:r>
      <w:r w:rsidR="002F40A7">
        <w:t xml:space="preserve">principal </w:t>
      </w:r>
      <w:r w:rsidRPr="00754722">
        <w:t xml:space="preserve">de que esta </w:t>
      </w:r>
      <w:r w:rsidR="00077BC0">
        <w:t>Liga</w:t>
      </w:r>
      <w:r w:rsidRPr="00754722">
        <w:t xml:space="preserve">, se desarrolle por los cauces adecuados del respeto mutuo y la deportividad que una </w:t>
      </w:r>
      <w:r w:rsidR="00077BC0">
        <w:t>Liga</w:t>
      </w:r>
      <w:r w:rsidRPr="00754722">
        <w:t xml:space="preserve"> de estas características merece. </w:t>
      </w:r>
      <w:r w:rsidR="00ED5944">
        <w:t xml:space="preserve">Se hace especial hincapié en que la </w:t>
      </w:r>
      <w:r w:rsidR="00077BC0">
        <w:t>Liga</w:t>
      </w:r>
      <w:r w:rsidR="00ED5944">
        <w:t xml:space="preserve"> es una competición entre amigos, donde el principal objetivo es pasar un buen rato durante </w:t>
      </w:r>
      <w:r w:rsidR="008A41BC">
        <w:t>el partido y el pospartido. Por todo ello, se hace</w:t>
      </w:r>
      <w:r w:rsidRPr="00754722">
        <w:t xml:space="preserve"> indispensable para el transcurso correcto de la competición, el cumplimiento de los siguientes requisitos</w:t>
      </w:r>
      <w:r w:rsidR="00E55397">
        <w:t>.</w:t>
      </w:r>
    </w:p>
    <w:p w14:paraId="21E3B780" w14:textId="797252FD" w:rsidR="00754722" w:rsidRPr="00B45FDB" w:rsidRDefault="00754722" w:rsidP="00AC184C">
      <w:pPr>
        <w:pStyle w:val="Ttulo1"/>
        <w:ind w:left="567" w:hanging="567"/>
      </w:pPr>
      <w:r w:rsidRPr="00B45FDB">
        <w:t>Inscripciones</w:t>
      </w:r>
    </w:p>
    <w:p w14:paraId="48532E26" w14:textId="2B7E509A" w:rsidR="00754722" w:rsidRDefault="00754722" w:rsidP="00E03B0D">
      <w:pPr>
        <w:jc w:val="both"/>
      </w:pPr>
      <w:r>
        <w:t xml:space="preserve">La solicitud de inscripciones se realizará al Organizador de la </w:t>
      </w:r>
      <w:r w:rsidR="00077BC0">
        <w:t>Liga</w:t>
      </w:r>
      <w:r w:rsidR="00BD7873">
        <w:t xml:space="preserve">, teniendo prioridad en la inscripción de la </w:t>
      </w:r>
      <w:r w:rsidR="00077BC0">
        <w:t>Liga</w:t>
      </w:r>
      <w:r w:rsidR="00BD7873">
        <w:t xml:space="preserve"> todos los jugadores que han participado en la edición anterior o anteriores.</w:t>
      </w:r>
    </w:p>
    <w:p w14:paraId="674746F8" w14:textId="3F748DD0" w:rsidR="00BD7873" w:rsidRDefault="00BD7873" w:rsidP="00E03B0D">
      <w:pPr>
        <w:jc w:val="both"/>
      </w:pPr>
      <w:r>
        <w:t xml:space="preserve">La Organización se reserva el derecho de la admisión dado que el cupo de plazas es limitado. De todos modos, </w:t>
      </w:r>
      <w:r w:rsidR="00591760">
        <w:t>se</w:t>
      </w:r>
      <w:r>
        <w:t xml:space="preserve"> gestionará una lista de espera de </w:t>
      </w:r>
      <w:r w:rsidR="00515E3B">
        <w:t>inscripciones a futuro para próximas ediciones.</w:t>
      </w:r>
    </w:p>
    <w:p w14:paraId="71B30D7F" w14:textId="31679094" w:rsidR="00754722" w:rsidRPr="002378CD" w:rsidRDefault="00754722" w:rsidP="00AC184C">
      <w:pPr>
        <w:pStyle w:val="Ttulo1"/>
        <w:ind w:left="567" w:hanging="567"/>
      </w:pPr>
      <w:r w:rsidRPr="002378CD">
        <w:t>Lugar</w:t>
      </w:r>
      <w:r w:rsidR="001C66A1">
        <w:t>, duración</w:t>
      </w:r>
      <w:r w:rsidRPr="002378CD">
        <w:t xml:space="preserve"> y fecha de la competición</w:t>
      </w:r>
    </w:p>
    <w:p w14:paraId="0EB489DF" w14:textId="5FD185A9" w:rsidR="00754722" w:rsidRDefault="00754722" w:rsidP="00E03B0D">
      <w:pPr>
        <w:jc w:val="both"/>
      </w:pPr>
      <w:r>
        <w:t>La ubicación donde se disputará</w:t>
      </w:r>
      <w:r w:rsidR="00BD7873">
        <w:t xml:space="preserve">n los partidos de </w:t>
      </w:r>
      <w:r w:rsidR="00077BC0">
        <w:t>Liga</w:t>
      </w:r>
      <w:r w:rsidR="00BD7873">
        <w:t xml:space="preserve"> será en las instalaciones </w:t>
      </w:r>
      <w:proofErr w:type="spellStart"/>
      <w:r w:rsidR="00BD7873">
        <w:t>Padel</w:t>
      </w:r>
      <w:proofErr w:type="spellEnd"/>
      <w:r w:rsidR="00BD7873">
        <w:t xml:space="preserve"> Center Europa 2015</w:t>
      </w:r>
      <w:r w:rsidR="007D024F">
        <w:t>, en Chiclana de la Frontera.</w:t>
      </w:r>
    </w:p>
    <w:p w14:paraId="74F533A3" w14:textId="585EBC79" w:rsidR="00263DCD" w:rsidRDefault="001C66A1" w:rsidP="00E03B0D">
      <w:pPr>
        <w:jc w:val="both"/>
      </w:pPr>
      <w:r>
        <w:t xml:space="preserve">La duración de la liga es de 11 partidos </w:t>
      </w:r>
      <w:r w:rsidR="00D87110">
        <w:t>y l</w:t>
      </w:r>
      <w:r w:rsidR="00945DB6" w:rsidRPr="00945DB6">
        <w:t>a fecha preestablecida</w:t>
      </w:r>
      <w:r w:rsidR="00945DB6">
        <w:t xml:space="preserve"> para la disputa de los partidos de la </w:t>
      </w:r>
      <w:r w:rsidR="00077BC0">
        <w:t>Liga</w:t>
      </w:r>
      <w:r w:rsidR="00945DB6">
        <w:t xml:space="preserve"> es</w:t>
      </w:r>
      <w:r w:rsidR="00945DB6" w:rsidRPr="00945DB6">
        <w:t xml:space="preserve"> los viernes de </w:t>
      </w:r>
      <w:r w:rsidR="00945DB6">
        <w:t>20</w:t>
      </w:r>
      <w:r w:rsidR="00945DB6" w:rsidRPr="00945DB6">
        <w:t>:</w:t>
      </w:r>
      <w:r w:rsidR="00945DB6">
        <w:t>0</w:t>
      </w:r>
      <w:r w:rsidR="00945DB6" w:rsidRPr="00945DB6">
        <w:t>0 a 21</w:t>
      </w:r>
      <w:r w:rsidR="00945DB6">
        <w:t>:30</w:t>
      </w:r>
      <w:r w:rsidR="00945DB6" w:rsidRPr="00945DB6">
        <w:t xml:space="preserve">, 90' por </w:t>
      </w:r>
      <w:r w:rsidR="00754722">
        <w:t>partido</w:t>
      </w:r>
      <w:r w:rsidR="00BD7873">
        <w:t xml:space="preserve">, y concretamente se publicarán en la página web dedicada </w:t>
      </w:r>
      <w:r w:rsidR="00CA3B43">
        <w:t xml:space="preserve">exclusivamente </w:t>
      </w:r>
      <w:r w:rsidR="00BD7873">
        <w:t xml:space="preserve">a la </w:t>
      </w:r>
      <w:r w:rsidR="00077BC0">
        <w:t>Liga</w:t>
      </w:r>
      <w:r w:rsidR="00BD7873">
        <w:t>.</w:t>
      </w:r>
    </w:p>
    <w:p w14:paraId="3D21A657" w14:textId="12EF4759" w:rsidR="00C06070" w:rsidRDefault="00C06070" w:rsidP="00AC184C">
      <w:pPr>
        <w:pStyle w:val="Ttulo1"/>
        <w:ind w:left="567" w:hanging="567"/>
      </w:pPr>
      <w:r>
        <w:t>Organización de la Liga</w:t>
      </w:r>
    </w:p>
    <w:p w14:paraId="0090E1B3" w14:textId="2AFF71FC" w:rsidR="00C06070" w:rsidRDefault="00C06070" w:rsidP="00E03B0D">
      <w:pPr>
        <w:jc w:val="both"/>
      </w:pPr>
      <w:r>
        <w:t>La liga está organizada en 3 grupos de 12 jugadores</w:t>
      </w:r>
      <w:r w:rsidR="007B63E6">
        <w:t>, clasificados por nivel de pádel</w:t>
      </w:r>
      <w:r w:rsidR="007B63E6" w:rsidRPr="007B63E6">
        <w:t xml:space="preserve"> de forma que los partidos sean lo más divertidos y competitivos posible</w:t>
      </w:r>
      <w:r w:rsidR="00E36625">
        <w:t>, denominados:</w:t>
      </w:r>
    </w:p>
    <w:p w14:paraId="173B0186" w14:textId="7F86FF95" w:rsidR="00E36625" w:rsidRDefault="00E36625" w:rsidP="00E36625">
      <w:pPr>
        <w:pStyle w:val="Prrafodelista"/>
        <w:numPr>
          <w:ilvl w:val="0"/>
          <w:numId w:val="6"/>
        </w:numPr>
        <w:jc w:val="both"/>
      </w:pPr>
      <w:r>
        <w:t>Grupo A</w:t>
      </w:r>
    </w:p>
    <w:p w14:paraId="79080484" w14:textId="1598C295" w:rsidR="00E36625" w:rsidRDefault="00E36625" w:rsidP="00E36625">
      <w:pPr>
        <w:pStyle w:val="Prrafodelista"/>
        <w:numPr>
          <w:ilvl w:val="0"/>
          <w:numId w:val="6"/>
        </w:numPr>
        <w:jc w:val="both"/>
      </w:pPr>
      <w:r>
        <w:t>Grupo B</w:t>
      </w:r>
    </w:p>
    <w:p w14:paraId="206D8EF2" w14:textId="4EB0FD06" w:rsidR="00E36625" w:rsidRDefault="00E36625" w:rsidP="00E36625">
      <w:pPr>
        <w:pStyle w:val="Prrafodelista"/>
        <w:numPr>
          <w:ilvl w:val="0"/>
          <w:numId w:val="6"/>
        </w:numPr>
        <w:jc w:val="both"/>
      </w:pPr>
      <w:r>
        <w:t>Grupo C</w:t>
      </w:r>
    </w:p>
    <w:p w14:paraId="009B7849" w14:textId="55E89BF9" w:rsidR="005C58B0" w:rsidRDefault="005C58B0" w:rsidP="00AC184C">
      <w:pPr>
        <w:pStyle w:val="Ttulo1"/>
        <w:ind w:left="567" w:hanging="567"/>
      </w:pPr>
      <w:r>
        <w:t>Sistema de competición</w:t>
      </w:r>
    </w:p>
    <w:p w14:paraId="57B495EB" w14:textId="73B61D12" w:rsidR="005C58B0" w:rsidRDefault="005C58B0" w:rsidP="00E03B0D">
      <w:pPr>
        <w:jc w:val="both"/>
      </w:pPr>
      <w:r>
        <w:t xml:space="preserve">El sistema de competición se basa en una </w:t>
      </w:r>
      <w:r w:rsidR="00077BC0">
        <w:t>Liga</w:t>
      </w:r>
      <w:r>
        <w:t xml:space="preserve"> individual donde cada jugador jugará </w:t>
      </w:r>
      <w:r w:rsidR="00E56E90">
        <w:t xml:space="preserve">de pareja </w:t>
      </w:r>
      <w:r>
        <w:t xml:space="preserve">una vez con el resto de </w:t>
      </w:r>
      <w:r w:rsidR="006A1A61">
        <w:t>jugadores</w:t>
      </w:r>
      <w:r>
        <w:t>, y dos veces contra el resto de jugadores.</w:t>
      </w:r>
    </w:p>
    <w:p w14:paraId="2968DDB3" w14:textId="0771F5EE" w:rsidR="005C58B0" w:rsidRDefault="005C58B0" w:rsidP="00DD21DC">
      <w:pPr>
        <w:jc w:val="both"/>
      </w:pPr>
      <w:r>
        <w:t>Las rondas de los partidos están definidas por un algoritmo que tiene en cuenta un reparto justo de los partidos para disponer de la máxima igualdad</w:t>
      </w:r>
      <w:r w:rsidR="00527299">
        <w:t xml:space="preserve"> y equilibrio</w:t>
      </w:r>
      <w:r>
        <w:t xml:space="preserve"> entre partidos.</w:t>
      </w:r>
    </w:p>
    <w:p w14:paraId="39F47232" w14:textId="2EF7E888" w:rsidR="009D1D4F" w:rsidRDefault="009D1D4F" w:rsidP="00DD21DC">
      <w:pPr>
        <w:jc w:val="both"/>
      </w:pPr>
      <w:r w:rsidRPr="009D1D4F">
        <w:t>Las Reglas de Juego serán las establecidas por el Reglamento de la Federación Española de pádel.</w:t>
      </w:r>
    </w:p>
    <w:p w14:paraId="251A2AC1" w14:textId="79BE181C" w:rsidR="00263DCD" w:rsidRDefault="00263DCD" w:rsidP="00AC184C">
      <w:pPr>
        <w:pStyle w:val="Ttulo1"/>
        <w:ind w:left="567" w:hanging="567"/>
      </w:pPr>
      <w:bookmarkStart w:id="0" w:name="_Ref25582991"/>
      <w:r w:rsidRPr="00754722">
        <w:t>Sistema de puntuación</w:t>
      </w:r>
      <w:bookmarkEnd w:id="0"/>
    </w:p>
    <w:p w14:paraId="77E6F1B2" w14:textId="0ADE64FF" w:rsidR="00263DCD" w:rsidRDefault="00BD7873" w:rsidP="00DD21DC">
      <w:pPr>
        <w:jc w:val="both"/>
      </w:pPr>
      <w:r>
        <w:t xml:space="preserve">SET: </w:t>
      </w:r>
      <w:r w:rsidR="003F01F8" w:rsidRPr="003F01F8">
        <w:t>Los partidos se juegan a</w:t>
      </w:r>
      <w:r w:rsidR="00754722">
        <w:t xml:space="preserve">l mejor de </w:t>
      </w:r>
      <w:r w:rsidR="003F01F8" w:rsidRPr="003F01F8">
        <w:t xml:space="preserve">3 </w:t>
      </w:r>
      <w:r>
        <w:t>S</w:t>
      </w:r>
      <w:r w:rsidR="003F01F8" w:rsidRPr="003F01F8">
        <w:t xml:space="preserve">ets. Cada </w:t>
      </w:r>
      <w:r>
        <w:t>S</w:t>
      </w:r>
      <w:r w:rsidR="003F01F8" w:rsidRPr="003F01F8">
        <w:t xml:space="preserve">et </w:t>
      </w:r>
      <w:r w:rsidR="00754722">
        <w:t>ganado puntuará con</w:t>
      </w:r>
      <w:r w:rsidR="003F01F8" w:rsidRPr="003F01F8">
        <w:t xml:space="preserve"> </w:t>
      </w:r>
      <w:r>
        <w:t>1</w:t>
      </w:r>
      <w:r w:rsidR="003F01F8" w:rsidRPr="003F01F8">
        <w:t xml:space="preserve"> punto. En el caso de ir empatados a juegos en el tercer set a falta de 10 minutos para que se cumpla el tiempo</w:t>
      </w:r>
      <w:r w:rsidR="005C3EBC">
        <w:t>,</w:t>
      </w:r>
      <w:r w:rsidR="003F01F8" w:rsidRPr="003F01F8">
        <w:t xml:space="preserve"> se jugará un súper </w:t>
      </w:r>
      <w:proofErr w:type="spellStart"/>
      <w:r w:rsidR="003F01F8" w:rsidRPr="003F01F8">
        <w:t>tie</w:t>
      </w:r>
      <w:proofErr w:type="spellEnd"/>
      <w:r w:rsidR="005C3EBC">
        <w:t>-</w:t>
      </w:r>
      <w:r w:rsidR="003F01F8" w:rsidRPr="003F01F8">
        <w:t>break a 11 puntos. En el caso de llegar al tiempo límite 1 set iguales, se repartirá 1 punto para cada pareja.</w:t>
      </w:r>
    </w:p>
    <w:p w14:paraId="36A3F259" w14:textId="77777777" w:rsidR="005C58B0" w:rsidRDefault="00754722" w:rsidP="00DD21DC">
      <w:pPr>
        <w:jc w:val="both"/>
      </w:pPr>
      <w:r w:rsidRPr="00754722">
        <w:t>S</w:t>
      </w:r>
      <w:r>
        <w:t>i al finalizar el tiempo de juego no se hubiera finalizado el último set, y no hubiera nadie esperando después para ocupar la pista, se debe terminar el set en juego. No obstante, si algún jugador debe irse a la hora determinada, debe avisarlo antes del comienzo del partido.</w:t>
      </w:r>
    </w:p>
    <w:p w14:paraId="601E8E3E" w14:textId="2C899EF5" w:rsidR="00754722" w:rsidRDefault="00BD7873" w:rsidP="00DD21DC">
      <w:pPr>
        <w:jc w:val="both"/>
      </w:pPr>
      <w:r>
        <w:t xml:space="preserve">PARTIDO: </w:t>
      </w:r>
      <w:r w:rsidR="00754722">
        <w:t>Cada partido, se puntúa con 2 puntos a</w:t>
      </w:r>
      <w:r>
        <w:t xml:space="preserve"> cada jugador del equipo</w:t>
      </w:r>
      <w:r w:rsidR="00754722">
        <w:t xml:space="preserve"> ganador y 1 punto para </w:t>
      </w:r>
      <w:r>
        <w:t>todos los</w:t>
      </w:r>
      <w:r w:rsidR="00754722">
        <w:t xml:space="preserve"> </w:t>
      </w:r>
      <w:r>
        <w:t xml:space="preserve">jugadores </w:t>
      </w:r>
      <w:r w:rsidR="00754722">
        <w:t>en caso de empate.</w:t>
      </w:r>
    </w:p>
    <w:p w14:paraId="44A2043D" w14:textId="3E883335" w:rsidR="00754722" w:rsidRDefault="00BD7873" w:rsidP="00DD21DC">
      <w:pPr>
        <w:jc w:val="both"/>
      </w:pPr>
      <w:r>
        <w:lastRenderedPageBreak/>
        <w:t xml:space="preserve">JUEGOS: </w:t>
      </w:r>
      <w:r w:rsidR="00754722">
        <w:t xml:space="preserve">Cada partido, se puntúa la diferencia de juegos ganados y perdidos por cada </w:t>
      </w:r>
      <w:proofErr w:type="gramStart"/>
      <w:r>
        <w:t>Set</w:t>
      </w:r>
      <w:r w:rsidR="00754722">
        <w:t>.</w:t>
      </w:r>
      <w:proofErr w:type="gramEnd"/>
    </w:p>
    <w:p w14:paraId="168968A3" w14:textId="300F062F" w:rsidR="00754722" w:rsidRDefault="00BD7873" w:rsidP="00DD21DC">
      <w:pPr>
        <w:jc w:val="both"/>
      </w:pPr>
      <w:r>
        <w:t xml:space="preserve">La clasificación general de la </w:t>
      </w:r>
      <w:r w:rsidR="00077BC0">
        <w:t>Liga</w:t>
      </w:r>
      <w:r>
        <w:t xml:space="preserve"> </w:t>
      </w:r>
      <w:r w:rsidR="00754722">
        <w:t xml:space="preserve">que se </w:t>
      </w:r>
      <w:r>
        <w:t>disputa</w:t>
      </w:r>
      <w:r w:rsidR="00754722">
        <w:t xml:space="preserve"> </w:t>
      </w:r>
      <w:r>
        <w:t xml:space="preserve">tiene en cuenta la siguiente prioridad en la </w:t>
      </w:r>
      <w:r w:rsidR="00754722">
        <w:t xml:space="preserve">clasificación </w:t>
      </w:r>
      <w:r>
        <w:t>por puntos</w:t>
      </w:r>
      <w:r w:rsidR="00754722">
        <w:t>:</w:t>
      </w:r>
    </w:p>
    <w:p w14:paraId="3AE2FB76" w14:textId="0728FCB5" w:rsidR="00BD7873" w:rsidRDefault="00754722" w:rsidP="00DD21DC">
      <w:pPr>
        <w:pStyle w:val="Prrafodelista"/>
        <w:numPr>
          <w:ilvl w:val="0"/>
          <w:numId w:val="1"/>
        </w:numPr>
        <w:jc w:val="both"/>
      </w:pPr>
      <w:r>
        <w:t xml:space="preserve">Puntos por </w:t>
      </w:r>
      <w:proofErr w:type="spellStart"/>
      <w:r>
        <w:t>SETs</w:t>
      </w:r>
      <w:proofErr w:type="spellEnd"/>
      <w:r w:rsidR="00BD7873">
        <w:t xml:space="preserve"> ganados</w:t>
      </w:r>
      <w:r w:rsidR="00DD21DC">
        <w:t>.</w:t>
      </w:r>
    </w:p>
    <w:p w14:paraId="01ABD678" w14:textId="4A736021" w:rsidR="00BD7873" w:rsidRDefault="00BD7873" w:rsidP="00DD21DC">
      <w:pPr>
        <w:pStyle w:val="Prrafodelista"/>
        <w:numPr>
          <w:ilvl w:val="0"/>
          <w:numId w:val="1"/>
        </w:numPr>
        <w:jc w:val="both"/>
      </w:pPr>
      <w:r>
        <w:t>P</w:t>
      </w:r>
      <w:r w:rsidR="00754722">
        <w:t>untos por partido</w:t>
      </w:r>
      <w:r w:rsidR="00DD21DC">
        <w:t>.</w:t>
      </w:r>
    </w:p>
    <w:p w14:paraId="3603D7EB" w14:textId="1DB6E51E" w:rsidR="00754722" w:rsidRDefault="00BD7873" w:rsidP="00DD21DC">
      <w:pPr>
        <w:pStyle w:val="Prrafodelista"/>
        <w:numPr>
          <w:ilvl w:val="0"/>
          <w:numId w:val="1"/>
        </w:numPr>
        <w:jc w:val="both"/>
      </w:pPr>
      <w:r>
        <w:t>D</w:t>
      </w:r>
      <w:r w:rsidR="00754722">
        <w:t>iferencia de juegos ganados/perdidos.</w:t>
      </w:r>
    </w:p>
    <w:p w14:paraId="0C808432" w14:textId="70C1C8D6" w:rsidR="00CA3B43" w:rsidRDefault="00CA3B43" w:rsidP="00CA3B43">
      <w:pPr>
        <w:jc w:val="both"/>
      </w:pPr>
      <w:r>
        <w:t>La clasificación general de la Liga se actualizará semanalmente una vez finalizada cada jornada y emitidos los resultados, y podrá ser consultada de forma exclusiva a través de la página web.</w:t>
      </w:r>
    </w:p>
    <w:p w14:paraId="006011A1" w14:textId="51EF5A7A" w:rsidR="006C5027" w:rsidRDefault="00F03E43" w:rsidP="00AC184C">
      <w:pPr>
        <w:pStyle w:val="Ttulo1"/>
        <w:ind w:left="567" w:hanging="567"/>
      </w:pPr>
      <w:r>
        <w:t>Sistema de ascensos/descensos</w:t>
      </w:r>
    </w:p>
    <w:p w14:paraId="666ED56E" w14:textId="0F82743F" w:rsidR="00F03E43" w:rsidRDefault="00F03E43" w:rsidP="006C5027">
      <w:pPr>
        <w:jc w:val="both"/>
      </w:pPr>
      <w:r>
        <w:t xml:space="preserve">En caso de continuar con el mismo sistema en las próximas ediciones de la Liga, se tendrá en cuenta la posición final individual de la clasificación para ascender/descender a la Liga </w:t>
      </w:r>
      <w:r w:rsidR="008E49DF">
        <w:t xml:space="preserve">Grupo </w:t>
      </w:r>
      <w:r>
        <w:t>A</w:t>
      </w:r>
      <w:r w:rsidR="008E49DF">
        <w:t>, B</w:t>
      </w:r>
      <w:r>
        <w:t xml:space="preserve"> </w:t>
      </w:r>
      <w:proofErr w:type="spellStart"/>
      <w:r>
        <w:t>ó</w:t>
      </w:r>
      <w:proofErr w:type="spellEnd"/>
      <w:r>
        <w:t xml:space="preserve"> </w:t>
      </w:r>
      <w:r w:rsidR="008E49DF">
        <w:t>C</w:t>
      </w:r>
      <w:r>
        <w:t xml:space="preserve">, con el fin de mantener </w:t>
      </w:r>
      <w:r w:rsidR="008E49DF">
        <w:t>tres Grupos</w:t>
      </w:r>
      <w:r>
        <w:t xml:space="preserve"> adecuad</w:t>
      </w:r>
      <w:r w:rsidR="008E49DF">
        <w:t>o</w:t>
      </w:r>
      <w:r>
        <w:t>s para el mismo nivel de juego.</w:t>
      </w:r>
    </w:p>
    <w:p w14:paraId="0EFD3D56" w14:textId="6C38443F" w:rsidR="00F03E43" w:rsidRDefault="00F03E43" w:rsidP="006C5027">
      <w:pPr>
        <w:jc w:val="both"/>
      </w:pPr>
      <w:r>
        <w:t>El criterio definido será:</w:t>
      </w:r>
    </w:p>
    <w:p w14:paraId="459F23F7" w14:textId="7FA2F91B" w:rsidR="00F03E43" w:rsidRDefault="00F03E43" w:rsidP="00F03E43">
      <w:pPr>
        <w:pStyle w:val="Prrafodelista"/>
        <w:numPr>
          <w:ilvl w:val="0"/>
          <w:numId w:val="1"/>
        </w:numPr>
        <w:jc w:val="both"/>
      </w:pPr>
      <w:r>
        <w:t xml:space="preserve">Ascenso: </w:t>
      </w:r>
      <w:r w:rsidR="00A05E0A">
        <w:t>3</w:t>
      </w:r>
      <w:r>
        <w:t xml:space="preserve"> primeros jugadores de</w:t>
      </w:r>
      <w:r w:rsidR="00A05E0A">
        <w:t>l</w:t>
      </w:r>
      <w:r>
        <w:t xml:space="preserve"> </w:t>
      </w:r>
      <w:r w:rsidR="00A05E0A">
        <w:t>Grupo</w:t>
      </w:r>
      <w:r>
        <w:t xml:space="preserve"> B</w:t>
      </w:r>
      <w:r w:rsidR="00A05E0A">
        <w:t xml:space="preserve"> </w:t>
      </w:r>
      <w:r w:rsidR="00F454BE">
        <w:t xml:space="preserve">al A </w:t>
      </w:r>
      <w:r w:rsidR="00A05E0A">
        <w:t xml:space="preserve">y </w:t>
      </w:r>
      <w:r w:rsidR="00F454BE">
        <w:t>del C al B</w:t>
      </w:r>
      <w:r>
        <w:t>.</w:t>
      </w:r>
    </w:p>
    <w:p w14:paraId="01222202" w14:textId="4EEB5A0F" w:rsidR="00F03E43" w:rsidRDefault="00F03E43" w:rsidP="00F03E43">
      <w:pPr>
        <w:pStyle w:val="Prrafodelista"/>
        <w:numPr>
          <w:ilvl w:val="0"/>
          <w:numId w:val="1"/>
        </w:numPr>
        <w:jc w:val="both"/>
      </w:pPr>
      <w:r>
        <w:t xml:space="preserve">Descenso: </w:t>
      </w:r>
      <w:r w:rsidR="00F454BE">
        <w:t>3</w:t>
      </w:r>
      <w:r>
        <w:t xml:space="preserve"> últimos jugadores de</w:t>
      </w:r>
      <w:r w:rsidR="00F454BE">
        <w:t xml:space="preserve">l Grupo </w:t>
      </w:r>
      <w:r>
        <w:t>A</w:t>
      </w:r>
      <w:r w:rsidR="00F454BE">
        <w:t xml:space="preserve"> al B y del B al C</w:t>
      </w:r>
      <w:r>
        <w:t>.</w:t>
      </w:r>
    </w:p>
    <w:p w14:paraId="0FFDC577" w14:textId="5469F83B" w:rsidR="00F03E43" w:rsidRDefault="00F03E43" w:rsidP="00F03E43">
      <w:pPr>
        <w:jc w:val="both"/>
      </w:pPr>
      <w:r>
        <w:t>El número de ascensos/descensos puede verse afectado en caso de que algún jugador no continúe participando en la siguiente edición, de cara a mantener equilibrado el nivel de juego de las Ligas</w:t>
      </w:r>
      <w:r w:rsidR="00295AB1">
        <w:t xml:space="preserve">. Dicha </w:t>
      </w:r>
      <w:r>
        <w:t xml:space="preserve">decisión </w:t>
      </w:r>
      <w:r w:rsidR="00295AB1">
        <w:t>le corresponde al</w:t>
      </w:r>
      <w:r>
        <w:t xml:space="preserve"> Organizador de Liga</w:t>
      </w:r>
      <w:r w:rsidR="00295AB1">
        <w:t>,</w:t>
      </w:r>
      <w:r>
        <w:t xml:space="preserve"> siendo su responsabilidad mantener grupos equilibrados por niveles en la medida de lo posible.</w:t>
      </w:r>
    </w:p>
    <w:p w14:paraId="687748C5" w14:textId="05D72547" w:rsidR="003A030B" w:rsidRDefault="003A030B" w:rsidP="00AC184C">
      <w:pPr>
        <w:pStyle w:val="Ttulo1"/>
        <w:ind w:left="567" w:hanging="567"/>
      </w:pPr>
      <w:commentRangeStart w:id="1"/>
      <w:r w:rsidRPr="00754722">
        <w:t>Sustitución de jugadores</w:t>
      </w:r>
      <w:commentRangeEnd w:id="1"/>
      <w:r w:rsidR="00C4024E" w:rsidRPr="00754722">
        <w:rPr>
          <w:rStyle w:val="Refdecomentario"/>
          <w:u w:val="single"/>
        </w:rPr>
        <w:commentReference w:id="1"/>
      </w:r>
    </w:p>
    <w:p w14:paraId="432F9C89" w14:textId="721BAC11" w:rsidR="00C4024E" w:rsidRDefault="00C4024E" w:rsidP="00DD21DC">
      <w:pPr>
        <w:jc w:val="both"/>
      </w:pPr>
      <w:r w:rsidRPr="00C4024E">
        <w:t>En caso de que un jugador no pueda</w:t>
      </w:r>
      <w:r w:rsidR="0004312B">
        <w:t xml:space="preserve"> asistir por cualquier causa o razón,</w:t>
      </w:r>
      <w:r w:rsidRPr="00C4024E">
        <w:t xml:space="preserve"> lo hará el sustituto al que le corresponda por turno</w:t>
      </w:r>
      <w:r>
        <w:t>, siendo responsabilidad del Organizador la gestión de sustitutos</w:t>
      </w:r>
      <w:r w:rsidRPr="00C4024E">
        <w:t>.</w:t>
      </w:r>
    </w:p>
    <w:p w14:paraId="14950DFC" w14:textId="157A044A" w:rsidR="003A030B" w:rsidRDefault="00C4024E" w:rsidP="00DD21DC">
      <w:pPr>
        <w:jc w:val="both"/>
      </w:pPr>
      <w:r w:rsidRPr="00C4024E">
        <w:t>En caso de coincidir dos sustitutos a la vez en un mismo partido, se aplazará. En el caso de tener que aplazar un partido habrá que intentar jugarlo antes de la fecha establecida para el siguiente para no acumular muchos partidos</w:t>
      </w:r>
      <w:r>
        <w:t>.</w:t>
      </w:r>
    </w:p>
    <w:p w14:paraId="42BBD7B0" w14:textId="37ACA3E9" w:rsidR="00CA0066" w:rsidRDefault="0004312B" w:rsidP="00DD21DC">
      <w:pPr>
        <w:jc w:val="both"/>
      </w:pPr>
      <w:r w:rsidRPr="000F644B">
        <w:t xml:space="preserve">Con el fin de motivar la asistencia a los partidos, el jugador que ha sido sustituido no puntuará en la </w:t>
      </w:r>
      <w:r w:rsidR="00077BC0">
        <w:t>Liga</w:t>
      </w:r>
      <w:r w:rsidRPr="000F644B">
        <w:t xml:space="preserve"> </w:t>
      </w:r>
      <w:r w:rsidR="00EB5301">
        <w:t xml:space="preserve">conforme </w:t>
      </w:r>
      <w:r w:rsidR="00187E8A">
        <w:t>a</w:t>
      </w:r>
      <w:r w:rsidR="00CA0066">
        <w:t xml:space="preserve">l punto </w:t>
      </w:r>
      <w:r w:rsidR="00CA0066">
        <w:fldChar w:fldCharType="begin"/>
      </w:r>
      <w:r w:rsidR="00CA0066">
        <w:instrText xml:space="preserve"> REF _Ref25582991 \r \h </w:instrText>
      </w:r>
      <w:r w:rsidR="00CA0066">
        <w:fldChar w:fldCharType="separate"/>
      </w:r>
      <w:r w:rsidR="00EE330C">
        <w:t>6</w:t>
      </w:r>
      <w:r w:rsidR="00CA0066">
        <w:fldChar w:fldCharType="end"/>
      </w:r>
      <w:r w:rsidR="00CA0066">
        <w:t>, sino que lo hará en función del resultado de su partido</w:t>
      </w:r>
      <w:r w:rsidR="00187E8A">
        <w:t xml:space="preserve"> como sigue</w:t>
      </w:r>
      <w:r w:rsidR="00CA0066">
        <w:t>:</w:t>
      </w:r>
    </w:p>
    <w:p w14:paraId="53B29D70" w14:textId="4433D170" w:rsidR="00CA0066" w:rsidRDefault="00CA0066" w:rsidP="00CA0066">
      <w:pPr>
        <w:pStyle w:val="Prrafodelista"/>
        <w:numPr>
          <w:ilvl w:val="0"/>
          <w:numId w:val="1"/>
        </w:numPr>
        <w:jc w:val="both"/>
      </w:pPr>
      <w:r>
        <w:t>Si su</w:t>
      </w:r>
      <w:r w:rsidR="0004312B" w:rsidRPr="000F644B">
        <w:t xml:space="preserve"> </w:t>
      </w:r>
      <w:r w:rsidR="00A21340">
        <w:t>partido</w:t>
      </w:r>
      <w:r w:rsidR="0004312B" w:rsidRPr="000F644B">
        <w:t xml:space="preserve"> </w:t>
      </w:r>
      <w:r>
        <w:t>resultó</w:t>
      </w:r>
      <w:r w:rsidR="0004312B" w:rsidRPr="000F644B">
        <w:t xml:space="preserve"> ganad</w:t>
      </w:r>
      <w:r>
        <w:t>o</w:t>
      </w:r>
      <w:r w:rsidR="0004312B" w:rsidRPr="000F644B">
        <w:t>r,</w:t>
      </w:r>
      <w:r>
        <w:t xml:space="preserve"> no puntuará ni Sets, ni partido ganado</w:t>
      </w:r>
      <w:r w:rsidR="00AF685B">
        <w:t>,</w:t>
      </w:r>
      <w:r>
        <w:t xml:space="preserve"> ni diferencia de juegos.</w:t>
      </w:r>
    </w:p>
    <w:p w14:paraId="05034EEC" w14:textId="4F5E42F3" w:rsidR="0004312B" w:rsidRDefault="00CA0066" w:rsidP="00CA0066">
      <w:pPr>
        <w:pStyle w:val="Prrafodelista"/>
        <w:numPr>
          <w:ilvl w:val="0"/>
          <w:numId w:val="1"/>
        </w:numPr>
        <w:jc w:val="both"/>
      </w:pPr>
      <w:r>
        <w:t xml:space="preserve">Si su </w:t>
      </w:r>
      <w:r w:rsidR="00A21340">
        <w:t>partido</w:t>
      </w:r>
      <w:r>
        <w:t xml:space="preserve"> resultó</w:t>
      </w:r>
      <w:r w:rsidR="006147B8">
        <w:t xml:space="preserve"> </w:t>
      </w:r>
      <w:r>
        <w:t>perdedor</w:t>
      </w:r>
      <w:r w:rsidR="006147B8">
        <w:t xml:space="preserve"> o empate</w:t>
      </w:r>
      <w:r>
        <w:t>, sólo</w:t>
      </w:r>
      <w:r w:rsidR="0004312B" w:rsidRPr="000F644B">
        <w:t xml:space="preserve"> puntuará la diferencia de juegos si es negativa.</w:t>
      </w:r>
    </w:p>
    <w:p w14:paraId="2D628684" w14:textId="29BDCE1D" w:rsidR="0093268D" w:rsidRDefault="0093268D" w:rsidP="00AC184C">
      <w:pPr>
        <w:pStyle w:val="Ttulo1"/>
        <w:ind w:left="567" w:hanging="567"/>
      </w:pPr>
      <w:r w:rsidRPr="007D024F">
        <w:t>Aplazamiento de partidos</w:t>
      </w:r>
    </w:p>
    <w:p w14:paraId="37CF45D4" w14:textId="25110321" w:rsidR="0093268D" w:rsidRDefault="0093268D" w:rsidP="00DD21DC">
      <w:pPr>
        <w:jc w:val="both"/>
      </w:pPr>
      <w:r>
        <w:t xml:space="preserve">El calendario publicado en la página web de la </w:t>
      </w:r>
      <w:r w:rsidR="00077BC0">
        <w:t>Liga</w:t>
      </w:r>
      <w:r>
        <w:t xml:space="preserve"> es de obligado cumplimiento en cuanto a fechas y partidos. Si por causa mayor, se necesita cambiar el día y hora, lo pondrá en conocimiento del resto de jugadores y del Organizador de la </w:t>
      </w:r>
      <w:r w:rsidR="00077BC0">
        <w:t>Liga</w:t>
      </w:r>
      <w:r>
        <w:t xml:space="preserve"> antes de </w:t>
      </w:r>
      <w:r w:rsidRPr="007D024F">
        <w:rPr>
          <w:b/>
        </w:rPr>
        <w:t>24h</w:t>
      </w:r>
      <w:r>
        <w:t xml:space="preserve">. Se hará todo lo </w:t>
      </w:r>
      <w:r>
        <w:lastRenderedPageBreak/>
        <w:t>posible para para el aplazamiento del partido, pero se debe comprender que el cambio de fechas perjudica a la marcha de la competición y de las instalaciones.</w:t>
      </w:r>
    </w:p>
    <w:p w14:paraId="25B6A19F" w14:textId="77777777" w:rsidR="0093268D" w:rsidRDefault="0093268D" w:rsidP="00DD21DC">
      <w:pPr>
        <w:jc w:val="both"/>
      </w:pPr>
      <w:r>
        <w:t>Si algún/os jugador/es quiere cambiar un partido de fecha podrá hacerlo siempre que todos los jugadores estén de acuerdo, si algún jugador del partido no accede al cambio de fecha, el partido deberá disputarse en el día fijado en el calendario de la competición.</w:t>
      </w:r>
    </w:p>
    <w:p w14:paraId="6A630ECD" w14:textId="77777777" w:rsidR="0093268D" w:rsidRDefault="0093268D" w:rsidP="00DD21DC">
      <w:pPr>
        <w:jc w:val="both"/>
      </w:pPr>
      <w:r>
        <w:t>Otro condicionante para el cambio de fecha es la disponibilidad de pistas. Para ello se informará a la Organización del cambio, para que esta reserve la pista para el día y la hora convenidos por los jugadores involucrados (si se pudiera), y pueda reutilizar la pista para la posible asignación de nuevos partidos.</w:t>
      </w:r>
    </w:p>
    <w:p w14:paraId="753BB798" w14:textId="7D1030A7" w:rsidR="0093268D" w:rsidRDefault="00475669" w:rsidP="00DD21DC">
      <w:pPr>
        <w:jc w:val="both"/>
      </w:pPr>
      <w:r>
        <w:t>La Organización</w:t>
      </w:r>
      <w:r w:rsidR="0093268D">
        <w:t xml:space="preserve"> aconseja no aplazar partidos por la dificultad que surge a la hora de encontrar una nueva fecha de disputa.</w:t>
      </w:r>
    </w:p>
    <w:p w14:paraId="0EFF3C5B" w14:textId="50E4ACD2" w:rsidR="0093268D" w:rsidRDefault="007262FB" w:rsidP="00DD21DC">
      <w:pPr>
        <w:jc w:val="both"/>
      </w:pPr>
      <w:r>
        <w:t>El aplazamiento de partidos e</w:t>
      </w:r>
      <w:r w:rsidR="0093268D">
        <w:t xml:space="preserve">n el caso de causas meteorológicas adversas (suspensiones por lluvia y/o viento, </w:t>
      </w:r>
      <w:r w:rsidR="001F05E5">
        <w:t>etc.</w:t>
      </w:r>
      <w:r w:rsidR="0093268D">
        <w:t>), serán únicamente comunicadas</w:t>
      </w:r>
      <w:r w:rsidR="000B6D15">
        <w:t xml:space="preserve"> </w:t>
      </w:r>
      <w:r w:rsidR="0093268D">
        <w:t>por el Organizador, siendo el mismo el que indique cuando se disputará el partido aplazado.</w:t>
      </w:r>
    </w:p>
    <w:p w14:paraId="6C07AFC1" w14:textId="77777777" w:rsidR="00A4217D" w:rsidRDefault="00A4217D" w:rsidP="00AC184C">
      <w:pPr>
        <w:pStyle w:val="Ttulo1"/>
        <w:ind w:left="567" w:hanging="567"/>
      </w:pPr>
      <w:r w:rsidRPr="00754722">
        <w:t>Abandono de partido</w:t>
      </w:r>
    </w:p>
    <w:p w14:paraId="7DEE6A7B" w14:textId="77777777" w:rsidR="00A4217D" w:rsidRDefault="00A4217D" w:rsidP="00A4217D">
      <w:pPr>
        <w:jc w:val="both"/>
      </w:pPr>
      <w:r>
        <w:t>Se considera abandono de partido cuando, por cualquier circunstancia, algún jugador debe abandonar el partido antes de que finalice el partido y el tiempo establecido (sin el correspondiente aviso antes del partido).</w:t>
      </w:r>
    </w:p>
    <w:p w14:paraId="3E77FC20" w14:textId="77777777" w:rsidR="00A4217D" w:rsidRDefault="00A4217D" w:rsidP="00A4217D">
      <w:pPr>
        <w:jc w:val="both"/>
      </w:pPr>
      <w:r>
        <w:t>En este caso, el modo de proceder de la Organización busca encontrar la máxima equidad en el resultado, en virtud del desarrollo del partido, de modo que:</w:t>
      </w:r>
    </w:p>
    <w:p w14:paraId="1C1032D1" w14:textId="77777777" w:rsidR="00A4217D" w:rsidRDefault="00A4217D" w:rsidP="00A4217D">
      <w:pPr>
        <w:pStyle w:val="Prrafodelista"/>
        <w:numPr>
          <w:ilvl w:val="0"/>
          <w:numId w:val="1"/>
        </w:numPr>
        <w:jc w:val="both"/>
      </w:pPr>
      <w:r>
        <w:t>Abandono durante primer set: el resultado del partido sería 6-0, 6-0, 0-0, siendo ganador el equipo que no abandona.</w:t>
      </w:r>
    </w:p>
    <w:p w14:paraId="347A3193" w14:textId="77777777" w:rsidR="00A4217D" w:rsidRDefault="00A4217D" w:rsidP="00A4217D">
      <w:pPr>
        <w:pStyle w:val="Prrafodelista"/>
        <w:numPr>
          <w:ilvl w:val="0"/>
          <w:numId w:val="1"/>
        </w:numPr>
        <w:jc w:val="both"/>
      </w:pPr>
      <w:r>
        <w:t>Abandono durante segundo set: el resultado del primer set se mantiene, y el resultado del resto de sets sería 6-0, 6-0 para el equipo que no abandona.</w:t>
      </w:r>
    </w:p>
    <w:p w14:paraId="4ECCB057" w14:textId="4B72BD5E" w:rsidR="00A4217D" w:rsidRDefault="00A4217D" w:rsidP="00A4217D">
      <w:pPr>
        <w:pStyle w:val="Prrafodelista"/>
        <w:numPr>
          <w:ilvl w:val="0"/>
          <w:numId w:val="1"/>
        </w:numPr>
        <w:jc w:val="both"/>
      </w:pPr>
      <w:r>
        <w:t>Abandono durante tercer set: el resultado de los dos primeros sets se mantiene, y el resultado del tercer set sería 6-0 para el equipo que no abandona.</w:t>
      </w:r>
    </w:p>
    <w:p w14:paraId="0BD7A68E" w14:textId="59B299FE" w:rsidR="00EE5B17" w:rsidRDefault="00EE5B17" w:rsidP="00EE5B17">
      <w:pPr>
        <w:jc w:val="both"/>
      </w:pPr>
      <w:r>
        <w:t xml:space="preserve">No </w:t>
      </w:r>
      <w:r w:rsidR="00015669">
        <w:t>obstante,</w:t>
      </w:r>
      <w:r>
        <w:t xml:space="preserve"> la Organización aconseja </w:t>
      </w:r>
      <w:r w:rsidR="00015669">
        <w:t xml:space="preserve">siempre </w:t>
      </w:r>
      <w:r>
        <w:t>que se llegue a un acuerdo justo y consensuado entre todos los jugadores del partido en cuanto al resultado en caso de abandono por lesión</w:t>
      </w:r>
      <w:r w:rsidR="00B144C3">
        <w:t xml:space="preserve"> o causa justificada</w:t>
      </w:r>
      <w:r>
        <w:t>. Si no fuera posible</w:t>
      </w:r>
      <w:r w:rsidR="00B144C3">
        <w:t xml:space="preserve"> llegar a consenso entre todos los jugadores del partido,</w:t>
      </w:r>
      <w:r>
        <w:t xml:space="preserve"> se tendrán en cuenta las condiciones anteriormente detalladas.</w:t>
      </w:r>
    </w:p>
    <w:p w14:paraId="15B87089" w14:textId="77777777" w:rsidR="00A4217D" w:rsidRDefault="00A4217D" w:rsidP="00AC184C">
      <w:pPr>
        <w:pStyle w:val="Ttulo1"/>
        <w:ind w:left="567" w:hanging="567"/>
      </w:pPr>
      <w:commentRangeStart w:id="2"/>
      <w:r w:rsidRPr="00754722">
        <w:t>Incomparecencia</w:t>
      </w:r>
      <w:commentRangeEnd w:id="2"/>
      <w:r>
        <w:rPr>
          <w:rStyle w:val="Refdecomentario"/>
        </w:rPr>
        <w:commentReference w:id="2"/>
      </w:r>
    </w:p>
    <w:p w14:paraId="5FC203D2" w14:textId="77777777" w:rsidR="00A4217D" w:rsidRDefault="00A4217D" w:rsidP="00A4217D">
      <w:pPr>
        <w:jc w:val="both"/>
      </w:pPr>
      <w:r>
        <w:t>Se considera incomparecencia no acudir al encuentro los dos o uno de los miembros de una pareja o llegar con más de 10 minutos de retraso.</w:t>
      </w:r>
    </w:p>
    <w:p w14:paraId="31197724" w14:textId="77777777" w:rsidR="00A4217D" w:rsidRDefault="00A4217D" w:rsidP="00A4217D">
      <w:pPr>
        <w:jc w:val="both"/>
      </w:pPr>
      <w:r>
        <w:t>El resultado del encuentro sería 6-0,-6-0, 6-0 a favor de la pareja que acudió al encuentro.</w:t>
      </w:r>
    </w:p>
    <w:p w14:paraId="38FC707A" w14:textId="77777777" w:rsidR="00A4217D" w:rsidRDefault="00A4217D" w:rsidP="00A4217D">
      <w:pPr>
        <w:jc w:val="both"/>
      </w:pPr>
      <w:r>
        <w:t xml:space="preserve">Si el mismo jugador no se presentara en DOS ocasiones, </w:t>
      </w:r>
      <w:r w:rsidRPr="00244868">
        <w:t>quedará automáticamente eliminad</w:t>
      </w:r>
      <w:r>
        <w:t>o</w:t>
      </w:r>
      <w:r w:rsidRPr="00244868">
        <w:t>, además de perder la totalidad de la cuantía aportada con la inscripción,</w:t>
      </w:r>
      <w:r>
        <w:t xml:space="preserve"> así como la prioridad para la inscripción en futuras Ligas</w:t>
      </w:r>
      <w:r w:rsidRPr="00244868">
        <w:t>.</w:t>
      </w:r>
    </w:p>
    <w:p w14:paraId="35464AB3" w14:textId="719906A6" w:rsidR="003A030B" w:rsidRDefault="003A030B" w:rsidP="00AC184C">
      <w:pPr>
        <w:pStyle w:val="Ttulo1"/>
        <w:ind w:left="567" w:hanging="567"/>
      </w:pPr>
      <w:r w:rsidRPr="00754722">
        <w:lastRenderedPageBreak/>
        <w:t>Bolas con las que disputar los partidos</w:t>
      </w:r>
    </w:p>
    <w:p w14:paraId="64AC79CF" w14:textId="5B330915" w:rsidR="003A030B" w:rsidRDefault="003A030B" w:rsidP="00DD21DC">
      <w:pPr>
        <w:jc w:val="both"/>
      </w:pPr>
      <w:r w:rsidRPr="003A030B">
        <w:t xml:space="preserve">Las bolas </w:t>
      </w:r>
      <w:r w:rsidR="007E096F">
        <w:t xml:space="preserve">están incluidas en el precio de la inscripción, y serán sustituidas por nuevas cada 4 partidos, asegurándonos de esta forma </w:t>
      </w:r>
      <w:r w:rsidRPr="003A030B">
        <w:t xml:space="preserve">que las bolas </w:t>
      </w:r>
      <w:r w:rsidR="00D55329">
        <w:t>estarán</w:t>
      </w:r>
      <w:r w:rsidR="00DA2D07">
        <w:t xml:space="preserve"> sie</w:t>
      </w:r>
      <w:bookmarkStart w:id="3" w:name="_GoBack"/>
      <w:bookmarkEnd w:id="3"/>
      <w:r w:rsidR="00DA2D07">
        <w:t>mpre</w:t>
      </w:r>
      <w:r w:rsidRPr="003A030B">
        <w:t xml:space="preserve"> en buenas condiciones para su uso</w:t>
      </w:r>
      <w:r>
        <w:t>.</w:t>
      </w:r>
    </w:p>
    <w:p w14:paraId="47C9F0A9" w14:textId="16A0FF86" w:rsidR="003A030B" w:rsidRPr="005A6CA9" w:rsidRDefault="00D8567E" w:rsidP="00AC184C">
      <w:pPr>
        <w:pStyle w:val="Ttulo1"/>
        <w:ind w:left="567" w:hanging="567"/>
      </w:pPr>
      <w:r w:rsidRPr="005A6CA9">
        <w:t>Protocolo de actuación de las parejas antes, durante y después de cada partido</w:t>
      </w:r>
      <w:commentRangeStart w:id="4"/>
      <w:commentRangeEnd w:id="4"/>
      <w:r w:rsidR="003A030B" w:rsidRPr="005A6CA9">
        <w:rPr>
          <w:rStyle w:val="Refdecomentario"/>
          <w:sz w:val="32"/>
          <w:szCs w:val="32"/>
        </w:rPr>
        <w:commentReference w:id="4"/>
      </w:r>
    </w:p>
    <w:p w14:paraId="292263E7" w14:textId="78737C6B" w:rsidR="003A030B" w:rsidRDefault="003A030B" w:rsidP="00DD21DC">
      <w:pPr>
        <w:jc w:val="both"/>
      </w:pPr>
      <w:r>
        <w:t>ANTES: Estar presente 5 minutos antes de la hora de comienzo del partido.</w:t>
      </w:r>
    </w:p>
    <w:p w14:paraId="275F6CF6" w14:textId="77777777" w:rsidR="003A030B" w:rsidRDefault="003A030B" w:rsidP="00DD21DC">
      <w:pPr>
        <w:jc w:val="both"/>
      </w:pPr>
      <w:r>
        <w:t>DURANTE: Las parejas podrán calentar un tiempo de 5-10 minutos, transcurrido este tiempo se procederá al sorteo (disputa de bola de saque) para comenzar el partido.</w:t>
      </w:r>
    </w:p>
    <w:p w14:paraId="12E3DD41" w14:textId="79C262EB" w:rsidR="003A030B" w:rsidRDefault="003A030B" w:rsidP="00DD21DC">
      <w:pPr>
        <w:jc w:val="both"/>
      </w:pPr>
      <w:r>
        <w:t xml:space="preserve">DESPUÉS: Una vez finalizado el encuentro, los resultados serán enviados al grupo de </w:t>
      </w:r>
      <w:proofErr w:type="spellStart"/>
      <w:r>
        <w:t>Whatsapp</w:t>
      </w:r>
      <w:proofErr w:type="spellEnd"/>
      <w:r>
        <w:t xml:space="preserve"> oficial de la </w:t>
      </w:r>
      <w:r w:rsidR="00077BC0">
        <w:t>Liga</w:t>
      </w:r>
      <w:r>
        <w:t>, respetando el orden de los jugadores</w:t>
      </w:r>
      <w:r w:rsidR="00035400">
        <w:t xml:space="preserve"> según publicado en la página web</w:t>
      </w:r>
      <w:r>
        <w:t>.</w:t>
      </w:r>
    </w:p>
    <w:p w14:paraId="4AABCFD1" w14:textId="11379BAD" w:rsidR="00263DCD" w:rsidRDefault="00D50815" w:rsidP="00AC184C">
      <w:pPr>
        <w:pStyle w:val="Ttulo1"/>
        <w:ind w:left="567" w:hanging="567"/>
      </w:pPr>
      <w:r>
        <w:t>Precio de inscripción</w:t>
      </w:r>
    </w:p>
    <w:p w14:paraId="3C507086" w14:textId="4A9EA125" w:rsidR="003A030B" w:rsidRDefault="00D50815" w:rsidP="00DD21DC">
      <w:pPr>
        <w:jc w:val="both"/>
      </w:pPr>
      <w:r>
        <w:t xml:space="preserve">El precio de inscripción </w:t>
      </w:r>
      <w:r w:rsidR="003A030B">
        <w:t xml:space="preserve">para la </w:t>
      </w:r>
      <w:r w:rsidR="00077BC0">
        <w:t>Liga</w:t>
      </w:r>
      <w:r w:rsidR="003A030B">
        <w:t xml:space="preserve"> es de </w:t>
      </w:r>
      <w:r w:rsidR="007A4940">
        <w:t>15</w:t>
      </w:r>
      <w:r w:rsidR="003A030B">
        <w:t xml:space="preserve"> € </w:t>
      </w:r>
      <w:r w:rsidR="00C4024E">
        <w:t>e incluy</w:t>
      </w:r>
      <w:r w:rsidR="00723132">
        <w:t>e</w:t>
      </w:r>
      <w:r w:rsidR="00C4024E">
        <w:t xml:space="preserve"> únicamente el coste del alquiler de las pistas</w:t>
      </w:r>
      <w:r w:rsidR="00070D27">
        <w:t xml:space="preserve"> para toda la competición</w:t>
      </w:r>
      <w:r>
        <w:t>, así como las pelotas para todos los partidos</w:t>
      </w:r>
      <w:r w:rsidR="00C4024E">
        <w:t>.</w:t>
      </w:r>
    </w:p>
    <w:p w14:paraId="74F99839" w14:textId="37FD10AF" w:rsidR="00263DCD" w:rsidRPr="0031229A" w:rsidRDefault="00263DCD" w:rsidP="00AC184C">
      <w:pPr>
        <w:pStyle w:val="Ttulo1"/>
        <w:ind w:left="567" w:hanging="567"/>
      </w:pPr>
      <w:commentRangeStart w:id="5"/>
      <w:r w:rsidRPr="0031229A">
        <w:t>Código de conducta</w:t>
      </w:r>
      <w:commentRangeEnd w:id="5"/>
      <w:r w:rsidR="003A030B" w:rsidRPr="0031229A">
        <w:rPr>
          <w:rStyle w:val="Refdecomentario"/>
          <w:sz w:val="32"/>
          <w:szCs w:val="32"/>
        </w:rPr>
        <w:commentReference w:id="5"/>
      </w:r>
    </w:p>
    <w:p w14:paraId="2651B0DB" w14:textId="77777777" w:rsidR="00263DCD" w:rsidRDefault="00263DCD" w:rsidP="00DD21DC">
      <w:pPr>
        <w:jc w:val="both"/>
      </w:pPr>
      <w:r>
        <w:t xml:space="preserve">Todos los jugadores inscritos respetarán el Código de Conducta de la Federación Española de </w:t>
      </w:r>
      <w:proofErr w:type="spellStart"/>
      <w:r>
        <w:t>Padel</w:t>
      </w:r>
      <w:proofErr w:type="spellEnd"/>
      <w:r>
        <w:t xml:space="preserve"> tales como: Puntualidad, Indumentaria, Obscenidades audibles y visibles, abuso de pelota, de palas, etc.</w:t>
      </w:r>
    </w:p>
    <w:p w14:paraId="26FA75A3" w14:textId="375E56BC" w:rsidR="00263DCD" w:rsidRDefault="00263DCD" w:rsidP="00DD21DC">
      <w:pPr>
        <w:jc w:val="both"/>
      </w:pPr>
      <w:r>
        <w:t xml:space="preserve">Si se incumplieran estas y otras normas la </w:t>
      </w:r>
      <w:r w:rsidR="00035400">
        <w:t>O</w:t>
      </w:r>
      <w:r>
        <w:t>rganización penalizaría al jugador o jugadores.</w:t>
      </w:r>
    </w:p>
    <w:p w14:paraId="717FAAE7" w14:textId="0275D57B" w:rsidR="00263DCD" w:rsidRDefault="003A030B" w:rsidP="00AC184C">
      <w:pPr>
        <w:pStyle w:val="Ttulo1"/>
        <w:ind w:left="567" w:hanging="567"/>
      </w:pPr>
      <w:commentRangeStart w:id="6"/>
      <w:r w:rsidRPr="00754722">
        <w:t>Cumplimiento de normas</w:t>
      </w:r>
      <w:commentRangeEnd w:id="6"/>
      <w:r>
        <w:rPr>
          <w:rStyle w:val="Refdecomentario"/>
        </w:rPr>
        <w:commentReference w:id="6"/>
      </w:r>
    </w:p>
    <w:p w14:paraId="49CC6511" w14:textId="6179CE3E" w:rsidR="003A030B" w:rsidRDefault="003A030B" w:rsidP="00DD21DC">
      <w:pPr>
        <w:jc w:val="both"/>
      </w:pPr>
      <w:r>
        <w:t xml:space="preserve">Todos los jugadores inscritos en la </w:t>
      </w:r>
      <w:r w:rsidR="00077BC0">
        <w:t>Liga</w:t>
      </w:r>
      <w:r>
        <w:t xml:space="preserve"> de pádel aceptan cumplir las normas de la competición</w:t>
      </w:r>
      <w:r w:rsidR="00EE58B6">
        <w:t xml:space="preserve"> por el bien de todos los participantes y el correcto funcionamiento de la Liga</w:t>
      </w:r>
      <w:r>
        <w:t>.</w:t>
      </w:r>
    </w:p>
    <w:p w14:paraId="414E0E79" w14:textId="765FA3CA" w:rsidR="003A030B" w:rsidRDefault="003A030B" w:rsidP="00DD21DC">
      <w:pPr>
        <w:jc w:val="both"/>
      </w:pPr>
      <w:r>
        <w:t xml:space="preserve">Cualquier situación que pueda surgir y no esté contemplada específicamente en esta normativa, será </w:t>
      </w:r>
      <w:r w:rsidR="00591760">
        <w:t>responsabilidad d</w:t>
      </w:r>
      <w:r>
        <w:t xml:space="preserve">el </w:t>
      </w:r>
      <w:r w:rsidR="00591760">
        <w:t>O</w:t>
      </w:r>
      <w:r>
        <w:t>rganizador el que proceda a resolverla.</w:t>
      </w:r>
    </w:p>
    <w:p w14:paraId="6A8E14DE" w14:textId="77777777" w:rsidR="003A030B" w:rsidRDefault="003A030B" w:rsidP="00DD21DC">
      <w:pPr>
        <w:jc w:val="both"/>
      </w:pPr>
      <w:r w:rsidRPr="003A030B">
        <w:rPr>
          <w:b/>
        </w:rPr>
        <w:t>La Organización se guarda el derecho de adaptar o modificar cualquiera de estas normas en caso de que, para el buen desarrollo de la competición, fuese necesario.</w:t>
      </w:r>
    </w:p>
    <w:p w14:paraId="67C36B7A" w14:textId="02682847" w:rsidR="003A030B" w:rsidRDefault="007A4940" w:rsidP="00AC184C">
      <w:pPr>
        <w:pStyle w:val="Ttulo1"/>
        <w:ind w:left="567" w:hanging="567"/>
      </w:pPr>
      <w:r>
        <w:t>Persona de contacto</w:t>
      </w:r>
    </w:p>
    <w:p w14:paraId="5299483A" w14:textId="65B19FC8" w:rsidR="007D024F" w:rsidRDefault="007D024F" w:rsidP="00DD21DC">
      <w:pPr>
        <w:jc w:val="both"/>
      </w:pPr>
      <w:r w:rsidRPr="007D024F">
        <w:t xml:space="preserve">En caso de cualquier duda, aclaración </w:t>
      </w:r>
      <w:r w:rsidR="00EE5A5C">
        <w:t>o</w:t>
      </w:r>
      <w:r w:rsidRPr="007D024F">
        <w:t xml:space="preserve"> sugerencia, ponerse en contacto con la </w:t>
      </w:r>
      <w:r w:rsidR="00CF026F">
        <w:t xml:space="preserve">persona responsable de </w:t>
      </w:r>
      <w:r w:rsidRPr="007D024F">
        <w:t>Organización</w:t>
      </w:r>
      <w:r w:rsidR="00CF026F">
        <w:t xml:space="preserve"> de la </w:t>
      </w:r>
      <w:r w:rsidR="00077BC0">
        <w:t>Liga</w:t>
      </w:r>
      <w:r w:rsidRPr="007D024F">
        <w:t>.</w:t>
      </w:r>
    </w:p>
    <w:p w14:paraId="0E3AF2AA" w14:textId="74BAC5B1" w:rsidR="00EE5A5C" w:rsidRDefault="00EE5A5C" w:rsidP="00DD21DC">
      <w:pPr>
        <w:jc w:val="both"/>
      </w:pPr>
      <w:r>
        <w:t xml:space="preserve">Para ello, se dispondrá para todos los participantes un grupo exclusivo de </w:t>
      </w:r>
      <w:proofErr w:type="spellStart"/>
      <w:r>
        <w:t>Whatsapp</w:t>
      </w:r>
      <w:proofErr w:type="spellEnd"/>
      <w:r w:rsidR="00E5723C">
        <w:t xml:space="preserve"> donde realizar dichos trámites</w:t>
      </w:r>
      <w:r>
        <w:t>.</w:t>
      </w:r>
    </w:p>
    <w:p w14:paraId="4EFF1790" w14:textId="749F9DA5" w:rsidR="003A030B" w:rsidRPr="003A030B" w:rsidRDefault="003A030B" w:rsidP="00DD21DC">
      <w:pPr>
        <w:jc w:val="both"/>
      </w:pPr>
      <w:r>
        <w:t>Pablo Sanchez: Organizador de</w:t>
      </w:r>
      <w:r w:rsidR="00CF026F">
        <w:t xml:space="preserve"> la</w:t>
      </w:r>
      <w:r>
        <w:t xml:space="preserve"> </w:t>
      </w:r>
      <w:r w:rsidR="00077BC0">
        <w:t>Liga</w:t>
      </w:r>
      <w:r>
        <w:t>.</w:t>
      </w:r>
    </w:p>
    <w:sectPr w:rsidR="003A030B" w:rsidRPr="003A030B">
      <w:headerReference w:type="default" r:id="rId11"/>
      <w:foot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chenleyter Aragon, Enrique (SF)" w:date="2019-11-25T09:49:00Z" w:initials="HAE(">
    <w:p w14:paraId="564E7FBF" w14:textId="77777777" w:rsidR="00C4024E" w:rsidRDefault="00C4024E">
      <w:pPr>
        <w:pStyle w:val="Textocomentario"/>
      </w:pPr>
      <w:r>
        <w:rPr>
          <w:rStyle w:val="Refdecomentario"/>
        </w:rPr>
        <w:annotationRef/>
      </w:r>
      <w:r>
        <w:t>Extraido de II liga picnicaos</w:t>
      </w:r>
    </w:p>
  </w:comment>
  <w:comment w:id="2" w:author="Hochenleyter Aragon, Enrique (SF)" w:date="2019-11-25T09:45:00Z" w:initials="HAE(">
    <w:p w14:paraId="4773CE56" w14:textId="77777777" w:rsidR="00A4217D" w:rsidRDefault="00A4217D" w:rsidP="00A4217D">
      <w:pPr>
        <w:pStyle w:val="Textocomentario"/>
      </w:pPr>
      <w:r>
        <w:rPr>
          <w:rStyle w:val="Refdecomentario"/>
        </w:rPr>
        <w:annotationRef/>
      </w:r>
      <w:r>
        <w:t>Extraído y adaptado de “campeonato del ayuntamiento de Ronda”</w:t>
      </w:r>
    </w:p>
  </w:comment>
  <w:comment w:id="4" w:author="Hochenleyter Aragon, Enrique (SF)" w:date="2019-11-25T09:40:00Z" w:initials="HAE(">
    <w:p w14:paraId="1A5BA4EA" w14:textId="77777777" w:rsidR="003A030B" w:rsidRDefault="003A030B" w:rsidP="003A030B">
      <w:pPr>
        <w:pStyle w:val="Textocomentario"/>
      </w:pPr>
      <w:r>
        <w:rPr>
          <w:rStyle w:val="Refdecomentario"/>
        </w:rPr>
        <w:annotationRef/>
      </w:r>
      <w:r>
        <w:t>Extraído y adaptado de “campeonato del ayuntamiento de Ronda”</w:t>
      </w:r>
    </w:p>
    <w:p w14:paraId="48D2781A" w14:textId="77777777" w:rsidR="003A030B" w:rsidRDefault="003A030B">
      <w:pPr>
        <w:pStyle w:val="Textocomentario"/>
      </w:pPr>
    </w:p>
  </w:comment>
  <w:comment w:id="5" w:author="Hochenleyter Aragon, Enrique (SF)" w:date="2019-11-25T09:35:00Z" w:initials="HAE(">
    <w:p w14:paraId="4D566825" w14:textId="77777777" w:rsidR="003A030B" w:rsidRDefault="003A030B">
      <w:pPr>
        <w:pStyle w:val="Textocomentario"/>
      </w:pPr>
      <w:r>
        <w:rPr>
          <w:rStyle w:val="Refdecomentario"/>
        </w:rPr>
        <w:annotationRef/>
      </w:r>
      <w:r>
        <w:t>Extraído de “campeonato del ayuntamiento de Ronda”</w:t>
      </w:r>
    </w:p>
  </w:comment>
  <w:comment w:id="6" w:author="Hochenleyter Aragon, Enrique (SF)" w:date="2019-11-25T09:37:00Z" w:initials="HAE(">
    <w:p w14:paraId="06E62019" w14:textId="77777777" w:rsidR="003A030B" w:rsidRDefault="003A030B">
      <w:pPr>
        <w:pStyle w:val="Textocomentario"/>
      </w:pPr>
      <w:r>
        <w:rPr>
          <w:rStyle w:val="Refdecomentario"/>
        </w:rPr>
        <w:annotationRef/>
      </w:r>
      <w:r>
        <w:t>Extraído de “campeonato del ayuntamiento de Ronda”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4E7FBF" w15:done="0"/>
  <w15:commentEx w15:paraId="4773CE56" w15:done="0"/>
  <w15:commentEx w15:paraId="48D2781A" w15:done="0"/>
  <w15:commentEx w15:paraId="4D566825" w15:done="0"/>
  <w15:commentEx w15:paraId="06E620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7FBF" w16cid:durableId="21862227"/>
  <w16cid:commentId w16cid:paraId="4773CE56" w16cid:durableId="2186214B"/>
  <w16cid:commentId w16cid:paraId="48D2781A" w16cid:durableId="218685E8"/>
  <w16cid:commentId w16cid:paraId="4D566825" w16cid:durableId="21861EF3"/>
  <w16cid:commentId w16cid:paraId="06E62019" w16cid:durableId="21861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5729" w14:textId="77777777" w:rsidR="006D3DA0" w:rsidRDefault="006D3DA0" w:rsidP="00197C43">
      <w:pPr>
        <w:spacing w:after="0" w:line="240" w:lineRule="auto"/>
      </w:pPr>
      <w:r>
        <w:separator/>
      </w:r>
    </w:p>
  </w:endnote>
  <w:endnote w:type="continuationSeparator" w:id="0">
    <w:p w14:paraId="06E6E3C9" w14:textId="77777777" w:rsidR="006D3DA0" w:rsidRDefault="006D3DA0" w:rsidP="0019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6300" w14:textId="73A6AA44" w:rsidR="00DD21DC" w:rsidRPr="00DD21DC" w:rsidRDefault="00DD21DC" w:rsidP="00DD21DC">
    <w:pPr>
      <w:pStyle w:val="Encabezado"/>
      <w:ind w:left="16"/>
      <w:jc w:val="right"/>
    </w:pPr>
    <w:r w:rsidRPr="00DD21DC">
      <w:t xml:space="preserve">Página </w:t>
    </w:r>
    <w:r w:rsidRPr="00DD21DC">
      <w:fldChar w:fldCharType="begin"/>
    </w:r>
    <w:r w:rsidRPr="00DD21DC">
      <w:instrText>PAGE   \* MERGEFORMAT</w:instrText>
    </w:r>
    <w:r w:rsidRPr="00DD21DC">
      <w:fldChar w:fldCharType="separate"/>
    </w:r>
    <w:r w:rsidRPr="00DD21DC">
      <w:t>1</w:t>
    </w:r>
    <w:r w:rsidRPr="00DD21DC">
      <w:fldChar w:fldCharType="end"/>
    </w:r>
    <w:r w:rsidRPr="00DD21DC">
      <w:t xml:space="preserve"> </w:t>
    </w:r>
    <w:r>
      <w:t>de</w:t>
    </w:r>
    <w:r w:rsidRPr="00DD21DC">
      <w:t xml:space="preserve"> </w:t>
    </w:r>
    <w:r w:rsidR="00856CCE">
      <w:fldChar w:fldCharType="begin"/>
    </w:r>
    <w:r w:rsidR="00856CCE">
      <w:instrText>NUMPAGES  \* Arabic  \* MERGEFORMAT</w:instrText>
    </w:r>
    <w:r w:rsidR="00856CCE">
      <w:fldChar w:fldCharType="separate"/>
    </w:r>
    <w:r w:rsidRPr="00DD21DC">
      <w:t>1</w:t>
    </w:r>
    <w:r w:rsidR="00856C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CFCE" w14:textId="77777777" w:rsidR="006D3DA0" w:rsidRDefault="006D3DA0" w:rsidP="00197C43">
      <w:pPr>
        <w:spacing w:after="0" w:line="240" w:lineRule="auto"/>
      </w:pPr>
      <w:r>
        <w:separator/>
      </w:r>
    </w:p>
  </w:footnote>
  <w:footnote w:type="continuationSeparator" w:id="0">
    <w:p w14:paraId="144AB90D" w14:textId="77777777" w:rsidR="006D3DA0" w:rsidRDefault="006D3DA0" w:rsidP="0019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6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gridCol w:w="5670"/>
      <w:gridCol w:w="1417"/>
    </w:tblGrid>
    <w:tr w:rsidR="00DD21DC" w14:paraId="079CDAD9" w14:textId="77777777" w:rsidTr="00A232DC">
      <w:trPr>
        <w:trHeight w:val="841"/>
      </w:trPr>
      <w:tc>
        <w:tcPr>
          <w:tcW w:w="1576" w:type="dxa"/>
        </w:tcPr>
        <w:p w14:paraId="129329C1" w14:textId="3F74493D" w:rsidR="00DD21DC" w:rsidRDefault="000537EF" w:rsidP="00DD21DC">
          <w:pPr>
            <w:pStyle w:val="Encabezado"/>
            <w:ind w:left="16"/>
            <w:jc w:val="center"/>
          </w:pPr>
          <w:r>
            <w:rPr>
              <w:noProof/>
            </w:rPr>
            <w:drawing>
              <wp:anchor distT="0" distB="0" distL="114300" distR="114300" simplePos="0" relativeHeight="251660288" behindDoc="0" locked="0" layoutInCell="1" allowOverlap="1" wp14:anchorId="6B2A8D30" wp14:editId="18DA60B5">
                <wp:simplePos x="0" y="0"/>
                <wp:positionH relativeFrom="column">
                  <wp:posOffset>325120</wp:posOffset>
                </wp:positionH>
                <wp:positionV relativeFrom="paragraph">
                  <wp:posOffset>35389</wp:posOffset>
                </wp:positionV>
                <wp:extent cx="457143" cy="457143"/>
                <wp:effectExtent l="0" t="0" r="63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27-masculina.png"/>
                        <pic:cNvPicPr/>
                      </pic:nvPicPr>
                      <pic:blipFill>
                        <a:blip r:embed="rId1">
                          <a:extLst>
                            <a:ext uri="{28A0092B-C50C-407E-A947-70E740481C1C}">
                              <a14:useLocalDpi xmlns:a14="http://schemas.microsoft.com/office/drawing/2010/main" val="0"/>
                            </a:ext>
                          </a:extLst>
                        </a:blip>
                        <a:stretch>
                          <a:fillRect/>
                        </a:stretch>
                      </pic:blipFill>
                      <pic:spPr>
                        <a:xfrm>
                          <a:off x="0" y="0"/>
                          <a:ext cx="457143" cy="457143"/>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tcPr>
        <w:p w14:paraId="32B58A96" w14:textId="6697C27E" w:rsidR="00DD21DC" w:rsidRPr="00273357" w:rsidRDefault="000537EF" w:rsidP="00DD21DC">
          <w:pPr>
            <w:pStyle w:val="Encabezado"/>
            <w:ind w:left="16"/>
            <w:jc w:val="center"/>
            <w:rPr>
              <w:rFonts w:ascii="Arial Rounded MT Bold" w:hAnsi="Arial Rounded MT Bold"/>
              <w:sz w:val="36"/>
              <w:szCs w:val="36"/>
            </w:rPr>
          </w:pPr>
          <w:r>
            <w:rPr>
              <w:rFonts w:ascii="Arial Rounded MT Bold" w:hAnsi="Arial Rounded MT Bold"/>
              <w:sz w:val="36"/>
              <w:szCs w:val="36"/>
            </w:rPr>
            <w:t>LIGA PICNICAOS</w:t>
          </w:r>
          <w:r w:rsidR="00A232DC">
            <w:rPr>
              <w:rFonts w:ascii="Arial Rounded MT Bold" w:hAnsi="Arial Rounded MT Bold"/>
              <w:sz w:val="36"/>
              <w:szCs w:val="36"/>
            </w:rPr>
            <w:t xml:space="preserve"> – IV EDICION</w:t>
          </w:r>
        </w:p>
        <w:p w14:paraId="79925C2E" w14:textId="4BE4F6A3" w:rsidR="00DD21DC" w:rsidRPr="00FB7D94" w:rsidRDefault="00DD21DC" w:rsidP="00DD21DC">
          <w:pPr>
            <w:pStyle w:val="Encabezado"/>
            <w:ind w:left="16"/>
            <w:jc w:val="center"/>
            <w:rPr>
              <w:sz w:val="24"/>
              <w:szCs w:val="24"/>
            </w:rPr>
          </w:pPr>
          <w:r w:rsidRPr="00FB7D94">
            <w:rPr>
              <w:sz w:val="24"/>
              <w:szCs w:val="24"/>
            </w:rPr>
            <w:t xml:space="preserve">Normas de la </w:t>
          </w:r>
          <w:r w:rsidR="00077BC0" w:rsidRPr="00FB7D94">
            <w:rPr>
              <w:sz w:val="24"/>
              <w:szCs w:val="24"/>
            </w:rPr>
            <w:t>Liga</w:t>
          </w:r>
        </w:p>
      </w:tc>
      <w:tc>
        <w:tcPr>
          <w:tcW w:w="1417" w:type="dxa"/>
        </w:tcPr>
        <w:p w14:paraId="31BB3C90" w14:textId="77777777" w:rsidR="001C2C5A" w:rsidRDefault="001C2C5A" w:rsidP="00DD21DC">
          <w:pPr>
            <w:pStyle w:val="Encabezado"/>
            <w:ind w:left="16"/>
            <w:jc w:val="right"/>
          </w:pPr>
        </w:p>
        <w:p w14:paraId="7EE739AF" w14:textId="3648ABF2" w:rsidR="00DD21DC" w:rsidRDefault="000537EF" w:rsidP="00DD21DC">
          <w:pPr>
            <w:pStyle w:val="Encabezado"/>
            <w:ind w:left="16"/>
            <w:jc w:val="right"/>
          </w:pPr>
          <w:r>
            <w:t>10</w:t>
          </w:r>
          <w:r w:rsidR="00DD21DC">
            <w:t>/</w:t>
          </w:r>
          <w:r>
            <w:t>0</w:t>
          </w:r>
          <w:r w:rsidR="00DD21DC">
            <w:t>1/20</w:t>
          </w:r>
          <w:r>
            <w:t>20</w:t>
          </w:r>
        </w:p>
      </w:tc>
    </w:tr>
  </w:tbl>
  <w:p w14:paraId="6204AF85" w14:textId="594BB81C" w:rsidR="00FB6C4C" w:rsidRDefault="00FB6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5552"/>
    <w:multiLevelType w:val="hybridMultilevel"/>
    <w:tmpl w:val="54B2C346"/>
    <w:lvl w:ilvl="0" w:tplc="41B8C05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860FC7"/>
    <w:multiLevelType w:val="hybridMultilevel"/>
    <w:tmpl w:val="5FBAF64A"/>
    <w:lvl w:ilvl="0" w:tplc="51A2067E">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CD1416"/>
    <w:multiLevelType w:val="hybridMultilevel"/>
    <w:tmpl w:val="CE3ECE40"/>
    <w:lvl w:ilvl="0" w:tplc="2C6EC80E">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chenleyter Aragon, Enrique (SF)">
    <w15:presenceInfo w15:providerId="AD" w15:userId="S::ehochenleyter@navantia.es::605f4dca-cd13-4786-976c-ec35d430e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CD"/>
    <w:rsid w:val="00015669"/>
    <w:rsid w:val="00035400"/>
    <w:rsid w:val="0004312B"/>
    <w:rsid w:val="000537EF"/>
    <w:rsid w:val="00070D27"/>
    <w:rsid w:val="000742BB"/>
    <w:rsid w:val="00077BC0"/>
    <w:rsid w:val="000B125E"/>
    <w:rsid w:val="000B6D15"/>
    <w:rsid w:val="000E190E"/>
    <w:rsid w:val="000F644B"/>
    <w:rsid w:val="00101E87"/>
    <w:rsid w:val="00187E8A"/>
    <w:rsid w:val="00196DA8"/>
    <w:rsid w:val="00197C43"/>
    <w:rsid w:val="001C2C5A"/>
    <w:rsid w:val="001C66A1"/>
    <w:rsid w:val="001F05E5"/>
    <w:rsid w:val="00222C12"/>
    <w:rsid w:val="002378CD"/>
    <w:rsid w:val="00244868"/>
    <w:rsid w:val="00263DCD"/>
    <w:rsid w:val="00273357"/>
    <w:rsid w:val="00273D68"/>
    <w:rsid w:val="00295AB1"/>
    <w:rsid w:val="002F40A7"/>
    <w:rsid w:val="0031229A"/>
    <w:rsid w:val="0035044F"/>
    <w:rsid w:val="003652E4"/>
    <w:rsid w:val="003A030B"/>
    <w:rsid w:val="003A5A7B"/>
    <w:rsid w:val="003C6B9E"/>
    <w:rsid w:val="003F01F8"/>
    <w:rsid w:val="00450424"/>
    <w:rsid w:val="00475669"/>
    <w:rsid w:val="00515E3B"/>
    <w:rsid w:val="00527299"/>
    <w:rsid w:val="00585106"/>
    <w:rsid w:val="00591760"/>
    <w:rsid w:val="00596AE5"/>
    <w:rsid w:val="005A6CA9"/>
    <w:rsid w:val="005C3EBC"/>
    <w:rsid w:val="005C58B0"/>
    <w:rsid w:val="006147B8"/>
    <w:rsid w:val="00663BE5"/>
    <w:rsid w:val="006A1A61"/>
    <w:rsid w:val="006C5027"/>
    <w:rsid w:val="006D3DA0"/>
    <w:rsid w:val="00723132"/>
    <w:rsid w:val="007262FB"/>
    <w:rsid w:val="00754722"/>
    <w:rsid w:val="007A3FAE"/>
    <w:rsid w:val="007A4940"/>
    <w:rsid w:val="007B63E6"/>
    <w:rsid w:val="007D024F"/>
    <w:rsid w:val="007E096F"/>
    <w:rsid w:val="00856CCE"/>
    <w:rsid w:val="008716DD"/>
    <w:rsid w:val="008A41BC"/>
    <w:rsid w:val="008E4655"/>
    <w:rsid w:val="008E49DF"/>
    <w:rsid w:val="008F0DA6"/>
    <w:rsid w:val="0093268D"/>
    <w:rsid w:val="00945DB6"/>
    <w:rsid w:val="009D1D4F"/>
    <w:rsid w:val="00A05E0A"/>
    <w:rsid w:val="00A21340"/>
    <w:rsid w:val="00A232DC"/>
    <w:rsid w:val="00A4217D"/>
    <w:rsid w:val="00A836F3"/>
    <w:rsid w:val="00AC184C"/>
    <w:rsid w:val="00AC474E"/>
    <w:rsid w:val="00AF685B"/>
    <w:rsid w:val="00B144C3"/>
    <w:rsid w:val="00B45FDB"/>
    <w:rsid w:val="00B465F7"/>
    <w:rsid w:val="00BA78C1"/>
    <w:rsid w:val="00BD7873"/>
    <w:rsid w:val="00C06070"/>
    <w:rsid w:val="00C4024E"/>
    <w:rsid w:val="00CA0066"/>
    <w:rsid w:val="00CA3B43"/>
    <w:rsid w:val="00CF026F"/>
    <w:rsid w:val="00D50815"/>
    <w:rsid w:val="00D512A3"/>
    <w:rsid w:val="00D55329"/>
    <w:rsid w:val="00D8567E"/>
    <w:rsid w:val="00D87110"/>
    <w:rsid w:val="00DA2D07"/>
    <w:rsid w:val="00DB757F"/>
    <w:rsid w:val="00DC56B4"/>
    <w:rsid w:val="00DD21DC"/>
    <w:rsid w:val="00E03B0D"/>
    <w:rsid w:val="00E36625"/>
    <w:rsid w:val="00E55397"/>
    <w:rsid w:val="00E56E90"/>
    <w:rsid w:val="00E5723C"/>
    <w:rsid w:val="00E861F7"/>
    <w:rsid w:val="00EA4FB3"/>
    <w:rsid w:val="00EB5301"/>
    <w:rsid w:val="00ED5944"/>
    <w:rsid w:val="00EE330C"/>
    <w:rsid w:val="00EE58B6"/>
    <w:rsid w:val="00EE5A5C"/>
    <w:rsid w:val="00EE5B17"/>
    <w:rsid w:val="00F03E43"/>
    <w:rsid w:val="00F3756B"/>
    <w:rsid w:val="00F454BE"/>
    <w:rsid w:val="00FB6C4C"/>
    <w:rsid w:val="00FB7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D3A52"/>
  <w15:chartTrackingRefBased/>
  <w15:docId w15:val="{A4BF87FD-FDFD-4C10-93C0-F346C5B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6CA9"/>
    <w:pPr>
      <w:keepNext/>
      <w:keepLines/>
      <w:numPr>
        <w:numId w:val="2"/>
      </w:numPr>
      <w:spacing w:before="240" w:after="60"/>
      <w:jc w:val="both"/>
      <w:outlineLvl w:val="0"/>
    </w:pPr>
    <w:rPr>
      <w:rFonts w:asciiTheme="majorHAnsi" w:eastAsiaTheme="majorEastAsia" w:hAnsiTheme="majorHAnsi" w:cstheme="majorBid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A030B"/>
    <w:rPr>
      <w:sz w:val="16"/>
      <w:szCs w:val="16"/>
    </w:rPr>
  </w:style>
  <w:style w:type="paragraph" w:styleId="Textocomentario">
    <w:name w:val="annotation text"/>
    <w:basedOn w:val="Normal"/>
    <w:link w:val="TextocomentarioCar"/>
    <w:uiPriority w:val="99"/>
    <w:semiHidden/>
    <w:unhideWhenUsed/>
    <w:rsid w:val="003A03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30B"/>
    <w:rPr>
      <w:sz w:val="20"/>
      <w:szCs w:val="20"/>
    </w:rPr>
  </w:style>
  <w:style w:type="paragraph" w:styleId="Asuntodelcomentario">
    <w:name w:val="annotation subject"/>
    <w:basedOn w:val="Textocomentario"/>
    <w:next w:val="Textocomentario"/>
    <w:link w:val="AsuntodelcomentarioCar"/>
    <w:uiPriority w:val="99"/>
    <w:semiHidden/>
    <w:unhideWhenUsed/>
    <w:rsid w:val="003A030B"/>
    <w:rPr>
      <w:b/>
      <w:bCs/>
    </w:rPr>
  </w:style>
  <w:style w:type="character" w:customStyle="1" w:styleId="AsuntodelcomentarioCar">
    <w:name w:val="Asunto del comentario Car"/>
    <w:basedOn w:val="TextocomentarioCar"/>
    <w:link w:val="Asuntodelcomentario"/>
    <w:uiPriority w:val="99"/>
    <w:semiHidden/>
    <w:rsid w:val="003A030B"/>
    <w:rPr>
      <w:b/>
      <w:bCs/>
      <w:sz w:val="20"/>
      <w:szCs w:val="20"/>
    </w:rPr>
  </w:style>
  <w:style w:type="paragraph" w:styleId="Textodeglobo">
    <w:name w:val="Balloon Text"/>
    <w:basedOn w:val="Normal"/>
    <w:link w:val="TextodegloboCar"/>
    <w:uiPriority w:val="99"/>
    <w:semiHidden/>
    <w:unhideWhenUsed/>
    <w:rsid w:val="003A03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30B"/>
    <w:rPr>
      <w:rFonts w:ascii="Segoe UI" w:hAnsi="Segoe UI" w:cs="Segoe UI"/>
      <w:sz w:val="18"/>
      <w:szCs w:val="18"/>
    </w:rPr>
  </w:style>
  <w:style w:type="paragraph" w:styleId="Prrafodelista">
    <w:name w:val="List Paragraph"/>
    <w:basedOn w:val="Normal"/>
    <w:uiPriority w:val="34"/>
    <w:qFormat/>
    <w:rsid w:val="00BD7873"/>
    <w:pPr>
      <w:ind w:left="720"/>
      <w:contextualSpacing/>
    </w:pPr>
  </w:style>
  <w:style w:type="paragraph" w:styleId="Encabezado">
    <w:name w:val="header"/>
    <w:basedOn w:val="Normal"/>
    <w:link w:val="EncabezadoCar"/>
    <w:uiPriority w:val="99"/>
    <w:unhideWhenUsed/>
    <w:rsid w:val="00197C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7C43"/>
  </w:style>
  <w:style w:type="paragraph" w:styleId="Piedepgina">
    <w:name w:val="footer"/>
    <w:basedOn w:val="Normal"/>
    <w:link w:val="PiedepginaCar"/>
    <w:uiPriority w:val="99"/>
    <w:unhideWhenUsed/>
    <w:rsid w:val="00197C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C43"/>
  </w:style>
  <w:style w:type="character" w:customStyle="1" w:styleId="Ttulo1Car">
    <w:name w:val="Título 1 Car"/>
    <w:basedOn w:val="Fuentedeprrafopredeter"/>
    <w:link w:val="Ttulo1"/>
    <w:uiPriority w:val="9"/>
    <w:rsid w:val="005A6CA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DBBC-EB47-46B8-8903-4BEE8C02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1541</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Hochenleyter Aragon, Enrique (SF)</dc:creator>
  <cp:keywords/>
  <dc:description/>
  <cp:lastModifiedBy>Hochenleyter Aragon, Enrique (SF)</cp:lastModifiedBy>
  <cp:revision>90</cp:revision>
  <dcterms:created xsi:type="dcterms:W3CDTF">2019-11-25T08:25:00Z</dcterms:created>
  <dcterms:modified xsi:type="dcterms:W3CDTF">2020-02-10T08:35:00Z</dcterms:modified>
</cp:coreProperties>
</file>